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6" w:space="1" w:color="000000"/>
        </w:pBdr>
        <w:spacing w:before="120" w:after="120"/>
        <w:rPr>
          <w:b/>
          <w:b/>
        </w:rPr>
      </w:pPr>
      <w:bookmarkStart w:id="0" w:name="_GoBack"/>
      <w:bookmarkEnd w:id="0"/>
      <w:r>
        <w:rPr>
          <w:b/>
        </w:rPr>
        <w:t xml:space="preserve">      </w:t>
      </w:r>
    </w:p>
    <w:p>
      <w:pPr>
        <w:pStyle w:val="Normal"/>
        <w:pBdr>
          <w:bottom w:val="single" w:sz="6" w:space="1" w:color="000000"/>
        </w:pBdr>
        <w:rPr/>
      </w:pPr>
      <w:r>
        <w:rPr>
          <w:b/>
        </w:rPr>
        <w:t xml:space="preserve">   </w:t>
      </w:r>
      <w:r>
        <w:rPr>
          <w:b/>
        </w:rPr>
        <w:t>NÁVRH PLÁNU KONTROLNEJ ČINNOSTI NA  I I. POLROK 202</w:t>
      </w:r>
      <w:r>
        <w:rPr>
          <w:b/>
        </w:rPr>
        <w:t>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Kontrolnú činnosť hlavného kontrolóra upravuje zákon č. 369/1990 Zb. o obecnom zriadení v znení neskorších zmien a doplnkov v §18 f, písm. b).</w:t>
      </w:r>
    </w:p>
    <w:p>
      <w:pPr>
        <w:pStyle w:val="Normal"/>
        <w:jc w:val="both"/>
        <w:rPr/>
      </w:pPr>
      <w:r>
        <w:rPr/>
        <w:tab/>
        <w:t>Jednou z povinností hlavného kontrolóra obce je dvakrát ročne predkladať obecnému zastupiteľstvu plán kontrolnej činnosti  na I., respektíve II. polrok kalendárneho roka.</w:t>
      </w:r>
    </w:p>
    <w:p>
      <w:pPr>
        <w:pStyle w:val="Normal"/>
        <w:rPr>
          <w:b/>
          <w:b/>
        </w:rPr>
      </w:pPr>
      <w:r>
        <w:rPr>
          <w:b/>
        </w:rPr>
        <w:tab/>
        <w:t>Na základe uvedeného predkladám nasledovný plán kontrolnej činnosti:</w:t>
      </w:r>
    </w:p>
    <w:p>
      <w:pPr>
        <w:pStyle w:val="Normal"/>
        <w:rPr/>
      </w:pPr>
      <w:r>
        <w:rPr/>
        <w:t>1) dodržiavanie zákona č. 369/1990 Zb. o obecnom zriadení</w:t>
      </w:r>
    </w:p>
    <w:p>
      <w:pPr>
        <w:pStyle w:val="Normal"/>
        <w:rPr/>
      </w:pPr>
      <w:r>
        <w:rPr/>
        <w:tab/>
        <w:t>- revízia vnútorných smerníc, rokovanie OZ</w:t>
      </w:r>
    </w:p>
    <w:p>
      <w:pPr>
        <w:pStyle w:val="Normal"/>
        <w:rPr/>
      </w:pPr>
      <w:r>
        <w:rPr/>
        <w:t>2) dodržiavanie zákona č. 357/2015 Z.z. o finančnej kontrole</w:t>
      </w:r>
    </w:p>
    <w:p>
      <w:pPr>
        <w:pStyle w:val="Normal"/>
        <w:rPr/>
      </w:pPr>
      <w:r>
        <w:rPr/>
        <w:tab/>
        <w:t>- kontrola účtovných dokladov, prijaté faktúry, pokladňa - mincovka</w:t>
      </w:r>
    </w:p>
    <w:p>
      <w:pPr>
        <w:pStyle w:val="Normal"/>
        <w:rPr/>
      </w:pPr>
      <w:r>
        <w:rPr/>
        <w:t>3) dodržiavanie zákona č. 138/1991 Zb. o majetku obcí</w:t>
      </w:r>
    </w:p>
    <w:p>
      <w:pPr>
        <w:pStyle w:val="Normal"/>
        <w:rPr/>
      </w:pPr>
      <w:r>
        <w:rPr/>
        <w:tab/>
        <w:t>- kontrola nakladania s majetkom obce, predaj pozemkov</w:t>
      </w:r>
    </w:p>
    <w:p>
      <w:pPr>
        <w:pStyle w:val="Normal"/>
        <w:rPr/>
      </w:pPr>
      <w:r>
        <w:rPr/>
        <w:tab/>
        <w:t xml:space="preserve">- </w:t>
      </w:r>
      <w:r>
        <w:rPr/>
        <w:t>novela zákona o majetku obcí</w:t>
      </w:r>
    </w:p>
    <w:p>
      <w:pPr>
        <w:pStyle w:val="Normal"/>
        <w:rPr/>
      </w:pPr>
      <w:r>
        <w:rPr/>
        <w:t>4/ kontrola zadávania zákaziek s nízkou hodnotou</w:t>
      </w:r>
    </w:p>
    <w:p>
      <w:pPr>
        <w:pStyle w:val="Normal"/>
        <w:rPr/>
      </w:pPr>
      <w:r>
        <w:rPr/>
        <w:tab/>
        <w:t>- novela zákona o verejnom obstarávaní</w:t>
      </w:r>
    </w:p>
    <w:p>
      <w:pPr>
        <w:pStyle w:val="Normal"/>
        <w:rPr/>
      </w:pPr>
      <w:r>
        <w:rPr/>
        <w:t>5</w:t>
      </w:r>
      <w:r>
        <w:rPr/>
        <w:t>) spracovanie stanoviska k návrhu rozpočtu na ďalšie roky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Pri svojej kontrolnej činnosti chcem aj v budúcom roku byť nápomocný pri tvorbe koncepčných a metodických materiálov, ako aj pri tvorbe vnútorných predpisov a smerníc obce.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Návrh spracoval:   Ing. Ivan Sivok, hlavný kontrolór obce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 Hriňovej   </w:t>
      </w:r>
      <w:r>
        <w:rPr/>
        <w:t>06</w:t>
      </w:r>
      <w:r>
        <w:rPr/>
        <w:t>.06.202</w:t>
      </w:r>
      <w:r>
        <w:rPr/>
        <w:t>4</w:t>
      </w:r>
      <w:r>
        <w:rPr/>
        <w:tab/>
        <w:tab/>
        <w:tab/>
        <w:tab/>
        <w:tab/>
      </w:r>
    </w:p>
    <w:p>
      <w:pPr>
        <w:pStyle w:val="Normal"/>
        <w:widowControl/>
        <w:bidi w:val="0"/>
        <w:spacing w:lineRule="auto" w:line="360" w:before="120" w:after="120"/>
        <w:jc w:val="left"/>
        <w:rPr/>
      </w:pPr>
      <w:r>
        <w:rPr/>
      </w:r>
    </w:p>
    <w:sectPr>
      <w:type w:val="nextPage"/>
      <w:pgSz w:w="11906" w:h="16838"/>
      <w:pgMar w:left="1985" w:right="1134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compat/>
  <w:themeFontLang w:val="sk-SK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2c0e"/>
    <w:pPr>
      <w:widowControl/>
      <w:bidi w:val="0"/>
      <w:spacing w:lineRule="auto" w:line="360" w:before="120" w:after="12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LibreOffice/6.0.5.2$Windows_X86_64 LibreOffice_project/54c8cbb85f300ac59db32fe8a675ff7683cd5a16</Application>
  <Pages>2</Pages>
  <Words>177</Words>
  <Characters>1025</Characters>
  <CharactersWithSpaces>1214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2014-06-09T11:59:00Z</dcterms:created>
  <dc:creator>Nikolka</dc:creator>
  <dc:description/>
  <dc:language>sk-SK</dc:language>
  <cp:lastModifiedBy/>
  <dcterms:modified xsi:type="dcterms:W3CDTF">2024-06-06T13:21:50Z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